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B655C8" w:rsidRPr="00B655C8">
        <w:t xml:space="preserve">выполнение работ по капитальному ремонту групповой ячейки в детском саду № 47 "Лесная сказка" и в детском саду № 50 "Нордик" филиалов АН ДОО «Алмазик» в п. Айхал Мирнинского района согласно технического задания в 2020 году.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A568D9">
          <w:rPr>
            <w:b w:val="0"/>
            <w:noProof/>
            <w:webHidden/>
          </w:rPr>
          <w:t>5</w:t>
        </w:r>
        <w:r w:rsidR="00366191" w:rsidRPr="00D1401F">
          <w:rPr>
            <w:b w:val="0"/>
            <w:noProof/>
            <w:webHidden/>
          </w:rPr>
          <w:fldChar w:fldCharType="end"/>
        </w:r>
      </w:hyperlink>
    </w:p>
    <w:p w:rsidR="00366191" w:rsidRPr="00D1401F" w:rsidRDefault="00F60A74">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A568D9">
          <w:rPr>
            <w:b w:val="0"/>
            <w:noProof/>
            <w:webHidden/>
          </w:rPr>
          <w:t>7</w:t>
        </w:r>
        <w:r w:rsidR="00366191" w:rsidRPr="00D1401F">
          <w:rPr>
            <w:b w:val="0"/>
            <w:noProof/>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A568D9">
          <w:rPr>
            <w:noProof/>
            <w:webHidden/>
          </w:rPr>
          <w:t>8</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A568D9">
          <w:rPr>
            <w:webHidden/>
          </w:rPr>
          <w:t>8</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A568D9">
          <w:rPr>
            <w:webHidden/>
          </w:rPr>
          <w:t>8</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A568D9">
          <w:rPr>
            <w:noProof/>
            <w:webHidden/>
          </w:rPr>
          <w:t>25</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A568D9">
          <w:rPr>
            <w:webHidden/>
          </w:rPr>
          <w:t>25</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A568D9">
          <w:rPr>
            <w:webHidden/>
          </w:rPr>
          <w:t>26</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A568D9">
          <w:rPr>
            <w:webHidden/>
          </w:rPr>
          <w:t>26</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A568D9">
          <w:rPr>
            <w:noProof/>
            <w:webHidden/>
          </w:rPr>
          <w:t>26</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A568D9">
          <w:rPr>
            <w:webHidden/>
          </w:rPr>
          <w:t>26</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A568D9">
          <w:rPr>
            <w:webHidden/>
          </w:rPr>
          <w:t>27</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A568D9">
          <w:rPr>
            <w:webHidden/>
          </w:rPr>
          <w:t>27</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A568D9">
          <w:rPr>
            <w:webHidden/>
          </w:rPr>
          <w:t>28</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A568D9">
          <w:rPr>
            <w:webHidden/>
          </w:rPr>
          <w:t>29</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A568D9">
          <w:rPr>
            <w:webHidden/>
          </w:rPr>
          <w:t>30</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A568D9">
          <w:rPr>
            <w:webHidden/>
          </w:rPr>
          <w:t>31</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A568D9">
          <w:rPr>
            <w:webHidden/>
          </w:rPr>
          <w:t>33</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A568D9">
          <w:rPr>
            <w:webHidden/>
          </w:rPr>
          <w:t>33</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A568D9">
          <w:rPr>
            <w:webHidden/>
          </w:rPr>
          <w:t>34</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A568D9">
          <w:rPr>
            <w:webHidden/>
          </w:rPr>
          <w:t>34</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A568D9">
          <w:rPr>
            <w:webHidden/>
          </w:rPr>
          <w:t>35</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A568D9">
          <w:rPr>
            <w:webHidden/>
          </w:rPr>
          <w:t>37</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A568D9">
          <w:rPr>
            <w:webHidden/>
          </w:rPr>
          <w:t>38</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A568D9">
          <w:rPr>
            <w:webHidden/>
          </w:rPr>
          <w:t>39</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A568D9">
          <w:rPr>
            <w:webHidden/>
          </w:rPr>
          <w:t>42</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A568D9">
          <w:rPr>
            <w:webHidden/>
          </w:rPr>
          <w:t>42</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A568D9">
          <w:rPr>
            <w:webHidden/>
          </w:rPr>
          <w:t>43</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A568D9">
          <w:rPr>
            <w:noProof/>
            <w:webHidden/>
          </w:rPr>
          <w:t>44</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A568D9">
          <w:rPr>
            <w:webHidden/>
          </w:rPr>
          <w:t>44</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A568D9">
          <w:rPr>
            <w:webHidden/>
          </w:rPr>
          <w:t>44</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A568D9">
          <w:rPr>
            <w:webHidden/>
          </w:rPr>
          <w:t>45</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A568D9">
          <w:rPr>
            <w:webHidden/>
          </w:rPr>
          <w:t>47</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A568D9">
          <w:rPr>
            <w:noProof/>
            <w:webHidden/>
          </w:rPr>
          <w:t>47</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A568D9">
          <w:rPr>
            <w:webHidden/>
          </w:rPr>
          <w:t>47</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A568D9">
          <w:rPr>
            <w:webHidden/>
          </w:rPr>
          <w:t>48</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A568D9">
          <w:rPr>
            <w:webHidden/>
          </w:rPr>
          <w:t>48</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A568D9">
          <w:rPr>
            <w:noProof/>
            <w:webHidden/>
          </w:rPr>
          <w:t>49</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A568D9">
          <w:rPr>
            <w:webHidden/>
          </w:rPr>
          <w:t>49</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A568D9">
          <w:rPr>
            <w:webHidden/>
          </w:rPr>
          <w:t>51</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A568D9">
          <w:rPr>
            <w:webHidden/>
          </w:rPr>
          <w:t>52</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A568D9">
          <w:rPr>
            <w:webHidden/>
          </w:rPr>
          <w:t>53</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A568D9">
          <w:rPr>
            <w:noProof/>
            <w:webHidden/>
          </w:rPr>
          <w:t>53</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A568D9">
          <w:rPr>
            <w:webHidden/>
          </w:rPr>
          <w:t>53</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A568D9">
          <w:rPr>
            <w:webHidden/>
          </w:rPr>
          <w:t>54</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A568D9">
          <w:rPr>
            <w:noProof/>
            <w:webHidden/>
          </w:rPr>
          <w:t>56</w:t>
        </w:r>
        <w:r w:rsidR="00366191" w:rsidRPr="00D1401F">
          <w:rPr>
            <w:noProof/>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A568D9">
          <w:rPr>
            <w:webHidden/>
          </w:rPr>
          <w:t>56</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A568D9">
          <w:rPr>
            <w:webHidden/>
          </w:rPr>
          <w:t>57</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A568D9">
          <w:rPr>
            <w:webHidden/>
          </w:rPr>
          <w:t>61</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A568D9">
          <w:rPr>
            <w:webHidden/>
          </w:rPr>
          <w:t>62</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A568D9">
          <w:rPr>
            <w:webHidden/>
          </w:rPr>
          <w:t>64</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A568D9">
          <w:rPr>
            <w:webHidden/>
          </w:rPr>
          <w:t>70</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A568D9">
          <w:rPr>
            <w:webHidden/>
          </w:rPr>
          <w:t>75</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A568D9">
          <w:rPr>
            <w:webHidden/>
          </w:rPr>
          <w:t>76</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A568D9">
          <w:rPr>
            <w:webHidden/>
          </w:rPr>
          <w:t>76</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A568D9">
          <w:rPr>
            <w:webHidden/>
          </w:rPr>
          <w:t>77</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A568D9">
          <w:rPr>
            <w:webHidden/>
          </w:rPr>
          <w:t>79</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A568D9">
          <w:rPr>
            <w:webHidden/>
          </w:rPr>
          <w:t>80</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A568D9">
          <w:rPr>
            <w:webHidden/>
          </w:rPr>
          <w:t>81</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A568D9">
          <w:rPr>
            <w:webHidden/>
          </w:rPr>
          <w:t>83</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A568D9">
          <w:rPr>
            <w:webHidden/>
          </w:rPr>
          <w:t>85</w:t>
        </w:r>
        <w:r w:rsidR="00366191" w:rsidRPr="00D1401F">
          <w:rPr>
            <w:webHidden/>
          </w:rPr>
          <w:fldChar w:fldCharType="end"/>
        </w:r>
      </w:hyperlink>
    </w:p>
    <w:p w:rsidR="00366191" w:rsidRPr="00D1401F" w:rsidRDefault="00F60A74"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A568D9">
          <w:rPr>
            <w:webHidden/>
          </w:rPr>
          <w:t>91</w:t>
        </w:r>
        <w:r w:rsidR="00366191" w:rsidRPr="00D1401F">
          <w:rPr>
            <w:webHidden/>
          </w:rPr>
          <w:fldChar w:fldCharType="end"/>
        </w:r>
      </w:hyperlink>
    </w:p>
    <w:p w:rsidR="00366191" w:rsidRPr="00D1401F" w:rsidRDefault="00F60A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A568D9">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A568D9">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A568D9">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A568D9">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568D9">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B655C8" w:rsidP="00B655C8">
            <w:pPr>
              <w:spacing w:before="60" w:after="60"/>
              <w:rPr>
                <w:i/>
              </w:rPr>
            </w:pPr>
            <w:r>
              <w:rPr>
                <w:i/>
              </w:rPr>
              <w:t>В</w:t>
            </w:r>
            <w:r w:rsidRPr="00B655C8">
              <w:rPr>
                <w:i/>
              </w:rPr>
              <w:t xml:space="preserve">ыполнение работ по капитальному ремонту групповой ячейки в детском саду № 47 "Лесная сказка" и в детском саду № 50 "Нордик" филиалов АН ДОО «Алмазик» в п. Айхал Мирнинского района согласно технического задания в 2020 году.                                                                                                                                                                 </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F60A74" w:rsidP="00D12ED9">
            <w:pPr>
              <w:spacing w:before="60" w:after="60"/>
            </w:pPr>
            <w:r>
              <w:t>Много</w:t>
            </w:r>
            <w:bookmarkStart w:id="29" w:name="_GoBack"/>
            <w:bookmarkEnd w:id="29"/>
            <w:r w:rsidR="00453080">
              <w:t>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30" w:name="_Ref443392224"/>
            <w:r>
              <w:t>Заказчик:</w:t>
            </w:r>
            <w:bookmarkEnd w:id="30"/>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1" w:name="_Ref446065368"/>
            <w:r>
              <w:lastRenderedPageBreak/>
              <w:t>Организатор закупки:</w:t>
            </w:r>
            <w:bookmarkEnd w:id="31"/>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5" w:name="_Ref446080853"/>
            <w:r>
              <w:t>Участниками закупки являются:</w:t>
            </w:r>
            <w:bookmarkEnd w:id="35"/>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B655C8" w:rsidRDefault="00B655C8" w:rsidP="00A65C60">
            <w:pPr>
              <w:spacing w:before="60" w:after="60"/>
            </w:pPr>
            <w:r w:rsidRPr="003305E1">
              <w:rPr>
                <w:b/>
              </w:rPr>
              <w:t>Лот № 1</w:t>
            </w:r>
            <w:r>
              <w:t xml:space="preserve"> </w:t>
            </w:r>
            <w:r>
              <w:rPr>
                <w:i/>
              </w:rPr>
              <w:t>Д</w:t>
            </w:r>
            <w:r w:rsidR="00CE5931" w:rsidRPr="00CE5931">
              <w:rPr>
                <w:i/>
              </w:rPr>
              <w:t>етский сад № 47 "Лесная сказка" филиал АН ДОО «Алмазик» расположенный в п. Айхал, ул. Советская д. 14 Республика Саха (Якутия).</w:t>
            </w:r>
            <w:r>
              <w:t xml:space="preserve"> </w:t>
            </w:r>
          </w:p>
          <w:p w:rsidR="00517649" w:rsidRPr="00EC09CB" w:rsidRDefault="00B655C8" w:rsidP="00B655C8">
            <w:pPr>
              <w:spacing w:before="60" w:after="60"/>
            </w:pPr>
            <w:r w:rsidRPr="003305E1">
              <w:rPr>
                <w:b/>
              </w:rPr>
              <w:t xml:space="preserve">Лот № </w:t>
            </w:r>
            <w:r>
              <w:rPr>
                <w:b/>
              </w:rPr>
              <w:t>2</w:t>
            </w:r>
            <w:r>
              <w:t xml:space="preserve"> </w:t>
            </w:r>
            <w:r>
              <w:rPr>
                <w:i/>
              </w:rPr>
              <w:t>Д</w:t>
            </w:r>
            <w:r w:rsidRPr="00B655C8">
              <w:rPr>
                <w:i/>
              </w:rPr>
              <w:t>етский сад №50 «Нордик» филиал АН ДОО «Алмазик» в п. Айхал, по ул. Юбилейная 5 «а». Республика Саха (Якутия).</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441E7" w:rsidRPr="00FB0362" w:rsidRDefault="00C441E7" w:rsidP="00C441E7">
            <w:pPr>
              <w:spacing w:after="240" w:line="276" w:lineRule="auto"/>
              <w:contextualSpacing/>
              <w:rPr>
                <w:rFonts w:eastAsia="Calibri"/>
                <w:b/>
              </w:rPr>
            </w:pPr>
            <w:r w:rsidRPr="00FB0362">
              <w:rPr>
                <w:rFonts w:eastAsia="Calibri"/>
                <w:b/>
              </w:rPr>
              <w:t>Лот №1: с 15.05</w:t>
            </w:r>
            <w:r>
              <w:rPr>
                <w:rFonts w:eastAsia="Calibri"/>
                <w:b/>
              </w:rPr>
              <w:t xml:space="preserve">.2020 </w:t>
            </w:r>
            <w:r w:rsidRPr="00FB0362">
              <w:rPr>
                <w:rFonts w:eastAsia="Calibri"/>
                <w:b/>
              </w:rPr>
              <w:t xml:space="preserve">по </w:t>
            </w:r>
            <w:r>
              <w:rPr>
                <w:rFonts w:eastAsia="Calibri"/>
                <w:b/>
              </w:rPr>
              <w:t>30.06</w:t>
            </w:r>
            <w:r w:rsidRPr="00FB0362">
              <w:rPr>
                <w:rFonts w:eastAsia="Calibri"/>
                <w:b/>
              </w:rPr>
              <w:t>.2020.</w:t>
            </w:r>
          </w:p>
          <w:p w:rsidR="00C67C5C" w:rsidRDefault="00C441E7" w:rsidP="00B4569D">
            <w:pPr>
              <w:spacing w:before="60" w:after="60"/>
            </w:pPr>
            <w:r w:rsidRPr="00FB0362">
              <w:rPr>
                <w:rFonts w:eastAsia="Calibri"/>
                <w:b/>
              </w:rPr>
              <w:t xml:space="preserve">Лот №2: с 15.05.2020 по </w:t>
            </w:r>
            <w:r>
              <w:rPr>
                <w:rFonts w:eastAsia="Calibri"/>
                <w:b/>
              </w:rPr>
              <w:t>30.06</w:t>
            </w:r>
            <w:r w:rsidRPr="00FB0362">
              <w:rPr>
                <w:rFonts w:eastAsia="Calibri"/>
                <w:b/>
              </w:rPr>
              <w:t>.2020.</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5918" w:type="dxa"/>
          </w:tcPr>
          <w:p w:rsidR="00B655C8" w:rsidRPr="00B655C8" w:rsidRDefault="00B655C8" w:rsidP="00B655C8">
            <w:pPr>
              <w:spacing w:before="60" w:after="60"/>
              <w:jc w:val="left"/>
              <w:rPr>
                <w:b/>
                <w:i/>
              </w:rPr>
            </w:pPr>
            <w:r w:rsidRPr="00B655C8">
              <w:rPr>
                <w:b/>
                <w:i/>
              </w:rPr>
              <w:t xml:space="preserve">Лот № 1 детский сад № 47 "Лесная сказка" </w:t>
            </w:r>
            <w:r w:rsidR="00482622">
              <w:rPr>
                <w:b/>
                <w:i/>
              </w:rPr>
              <w:t xml:space="preserve">       </w:t>
            </w:r>
            <w:r w:rsidRPr="00B655C8">
              <w:rPr>
                <w:b/>
                <w:i/>
              </w:rPr>
              <w:t>2 840 450,00</w:t>
            </w:r>
            <w:r w:rsidRPr="00B655C8">
              <w:rPr>
                <w:i/>
              </w:rPr>
              <w:t xml:space="preserve"> </w:t>
            </w:r>
            <w:r w:rsidR="00A568D9" w:rsidRPr="00A568D9">
              <w:rPr>
                <w:i/>
              </w:rPr>
              <w:t>(два миллиона восемьсот сорок тысяч четыреста пятьдесят) рублей 00 копеек в том числе НДС 473 408,33 рублей.</w:t>
            </w:r>
          </w:p>
          <w:p w:rsidR="0007622F" w:rsidRDefault="00B655C8" w:rsidP="00B655C8">
            <w:pPr>
              <w:spacing w:before="60" w:after="60"/>
              <w:jc w:val="left"/>
            </w:pPr>
            <w:r w:rsidRPr="00B655C8">
              <w:rPr>
                <w:b/>
                <w:i/>
              </w:rPr>
              <w:t>Лот № 2 детский сад №50 «Нордик» 3 733 259,00</w:t>
            </w:r>
            <w:r w:rsidRPr="00B655C8">
              <w:rPr>
                <w:i/>
              </w:rPr>
              <w:t xml:space="preserve"> (три миллиона семьсот тридцать три тысячи двести пятьдесят девять) рублей 00 копеек в том числе НДС 622 209,83 рублей.</w:t>
            </w:r>
            <w:r w:rsidR="00CE5931">
              <w:rPr>
                <w:b/>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A568D9">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482622">
              <w:rPr>
                <w:b/>
                <w:i/>
                <w:szCs w:val="24"/>
              </w:rPr>
              <w:t>23</w:t>
            </w:r>
            <w:r w:rsidR="00482622">
              <w:rPr>
                <w:b/>
                <w:i/>
              </w:rPr>
              <w:t>.03</w:t>
            </w:r>
            <w:r w:rsidR="00E5301E" w:rsidRPr="00960B28">
              <w:rPr>
                <w:b/>
                <w:i/>
              </w:rPr>
              <w:t>.2020</w:t>
            </w:r>
            <w:r w:rsidR="00482622">
              <w:rPr>
                <w:b/>
                <w:i/>
              </w:rPr>
              <w:t xml:space="preserve"> по 06</w:t>
            </w:r>
            <w:r w:rsidR="00E5301E" w:rsidRPr="00560449">
              <w:rPr>
                <w:b/>
                <w:i/>
              </w:rPr>
              <w:t>.0</w:t>
            </w:r>
            <w:r w:rsidR="00482622">
              <w:rPr>
                <w:b/>
                <w:i/>
              </w:rPr>
              <w:t>4</w:t>
            </w:r>
            <w:r w:rsidR="00E5301E">
              <w:rPr>
                <w:b/>
                <w:i/>
              </w:rPr>
              <w:t>.2020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482622">
              <w:rPr>
                <w:b/>
                <w:i/>
                <w:szCs w:val="24"/>
              </w:rPr>
              <w:t>23</w:t>
            </w:r>
            <w:r w:rsidR="00482622">
              <w:rPr>
                <w:b/>
                <w:i/>
              </w:rPr>
              <w:t>.03</w:t>
            </w:r>
            <w:r w:rsidR="00482622" w:rsidRPr="00960B28">
              <w:rPr>
                <w:b/>
                <w:i/>
              </w:rPr>
              <w:t>.2020</w:t>
            </w:r>
            <w:r w:rsidR="00482622">
              <w:rPr>
                <w:b/>
                <w:i/>
              </w:rPr>
              <w:t xml:space="preserve"> по 06</w:t>
            </w:r>
            <w:r w:rsidR="00482622" w:rsidRPr="00560449">
              <w:rPr>
                <w:b/>
                <w:i/>
              </w:rPr>
              <w:t>.0</w:t>
            </w:r>
            <w:r w:rsidR="00482622">
              <w:rPr>
                <w:b/>
                <w:i/>
              </w:rPr>
              <w:t>4.2020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07622F" w:rsidP="00560675">
            <w:pPr>
              <w:spacing w:before="60" w:after="60"/>
              <w:rPr>
                <w:i/>
              </w:rPr>
            </w:pPr>
            <w:r w:rsidRPr="0007622F">
              <w:rPr>
                <w:b/>
                <w:i/>
                <w:szCs w:val="24"/>
              </w:rPr>
              <w:t xml:space="preserve">с </w:t>
            </w:r>
            <w:r w:rsidR="00482622">
              <w:rPr>
                <w:b/>
                <w:i/>
                <w:szCs w:val="24"/>
              </w:rPr>
              <w:t>23</w:t>
            </w:r>
            <w:r w:rsidR="00482622">
              <w:rPr>
                <w:b/>
                <w:i/>
              </w:rPr>
              <w:t>.03</w:t>
            </w:r>
            <w:r w:rsidR="00482622" w:rsidRPr="00960B28">
              <w:rPr>
                <w:b/>
                <w:i/>
              </w:rPr>
              <w:t>.2020</w:t>
            </w:r>
            <w:r w:rsidR="00482622">
              <w:rPr>
                <w:b/>
                <w:i/>
              </w:rPr>
              <w:t xml:space="preserve"> по 06</w:t>
            </w:r>
            <w:r w:rsidR="00482622" w:rsidRPr="00560449">
              <w:rPr>
                <w:b/>
                <w:i/>
              </w:rPr>
              <w:t>.0</w:t>
            </w:r>
            <w:r w:rsidR="00482622">
              <w:rPr>
                <w:b/>
                <w:i/>
              </w:rPr>
              <w:t>4.2020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482622">
              <w:rPr>
                <w:b/>
                <w:i/>
                <w:szCs w:val="24"/>
              </w:rPr>
              <w:t>23</w:t>
            </w:r>
            <w:r w:rsidR="00482622">
              <w:rPr>
                <w:b/>
                <w:i/>
              </w:rPr>
              <w:t>.03</w:t>
            </w:r>
            <w:r w:rsidR="00482622" w:rsidRPr="00960B28">
              <w:rPr>
                <w:b/>
                <w:i/>
              </w:rPr>
              <w:t>.2020</w:t>
            </w:r>
            <w:r w:rsidR="00C534E9">
              <w:rPr>
                <w:b/>
                <w:i/>
              </w:rPr>
              <w:t xml:space="preserve"> по 03</w:t>
            </w:r>
            <w:r w:rsidR="00482622" w:rsidRPr="00560449">
              <w:rPr>
                <w:b/>
                <w:i/>
              </w:rPr>
              <w:t>.0</w:t>
            </w:r>
            <w:r w:rsidR="00482622">
              <w:rPr>
                <w:b/>
                <w:i/>
              </w:rPr>
              <w:t>4.2020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482622">
              <w:rPr>
                <w:b/>
                <w:i/>
                <w:szCs w:val="24"/>
              </w:rPr>
              <w:t>23</w:t>
            </w:r>
            <w:r w:rsidR="00482622">
              <w:rPr>
                <w:b/>
                <w:i/>
              </w:rPr>
              <w:t>.03</w:t>
            </w:r>
            <w:r w:rsidR="00482622" w:rsidRPr="00960B28">
              <w:rPr>
                <w:b/>
                <w:i/>
              </w:rPr>
              <w:t>.2020</w:t>
            </w:r>
            <w:r w:rsidR="00482622">
              <w:rPr>
                <w:b/>
                <w:i/>
              </w:rPr>
              <w:t xml:space="preserve"> по 06</w:t>
            </w:r>
            <w:r w:rsidR="00482622" w:rsidRPr="00560449">
              <w:rPr>
                <w:b/>
                <w:i/>
              </w:rPr>
              <w:t>.0</w:t>
            </w:r>
            <w:r w:rsidR="00482622">
              <w:rPr>
                <w:b/>
                <w:i/>
              </w:rPr>
              <w:t>4.2020</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482622">
              <w:rPr>
                <w:b/>
                <w:i/>
              </w:rPr>
              <w:t>07.04</w:t>
            </w:r>
            <w:r w:rsidR="00CE5931">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482622">
              <w:rPr>
                <w:b/>
                <w:i/>
              </w:rPr>
              <w:t>13.04</w:t>
            </w:r>
            <w:r w:rsidR="00745A1A" w:rsidRPr="00745A1A">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511636">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482622">
              <w:rPr>
                <w:b/>
                <w:i/>
              </w:rPr>
              <w:t>17.04</w:t>
            </w:r>
            <w:r w:rsidR="00745A1A" w:rsidRPr="00745A1A">
              <w:rPr>
                <w:b/>
                <w:i/>
              </w:rPr>
              <w:t>.2020</w:t>
            </w:r>
            <w:r w:rsidRPr="003F505A">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lastRenderedPageBreak/>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1B1975"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B4569D" w:rsidRDefault="00511636" w:rsidP="00B4569D">
            <w:pPr>
              <w:pStyle w:val="41"/>
              <w:numPr>
                <w:ilvl w:val="0"/>
                <w:numId w:val="39"/>
              </w:numPr>
              <w:spacing w:before="0"/>
              <w:ind w:left="317" w:right="57"/>
              <w:jc w:val="left"/>
              <w:rPr>
                <w:rFonts w:eastAsiaTheme="minorHAnsi"/>
                <w:i/>
                <w:sz w:val="26"/>
                <w:szCs w:val="26"/>
                <w:lang w:eastAsia="en-US"/>
              </w:rPr>
            </w:pPr>
            <w:r>
              <w:rPr>
                <w:rFonts w:eastAsiaTheme="minorHAnsi"/>
                <w:i/>
                <w:sz w:val="26"/>
                <w:szCs w:val="26"/>
                <w:lang w:eastAsia="en-US"/>
              </w:rPr>
              <w:t>Не менее 2</w:t>
            </w:r>
            <w:r w:rsidR="00B4569D" w:rsidRPr="00B4569D">
              <w:rPr>
                <w:rFonts w:eastAsiaTheme="minorHAnsi"/>
                <w:i/>
                <w:sz w:val="26"/>
                <w:szCs w:val="26"/>
                <w:lang w:eastAsia="en-US"/>
              </w:rPr>
              <w:t xml:space="preserve"> штукатур-маляров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p>
          <w:p w:rsidR="001C4E3F" w:rsidRDefault="00745A1A" w:rsidP="00B4569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2-х</w:t>
            </w:r>
            <w:r w:rsidR="00B4569D" w:rsidRPr="00B4569D">
              <w:rPr>
                <w:rFonts w:eastAsiaTheme="minorHAnsi"/>
                <w:i/>
                <w:sz w:val="26"/>
                <w:szCs w:val="26"/>
                <w:lang w:eastAsia="en-US"/>
              </w:rPr>
              <w:t xml:space="preserve"> </w:t>
            </w:r>
            <w:r>
              <w:rPr>
                <w:rFonts w:eastAsiaTheme="minorHAnsi"/>
                <w:i/>
                <w:sz w:val="26"/>
                <w:szCs w:val="26"/>
                <w:lang w:eastAsia="en-US"/>
              </w:rPr>
              <w:t>плиточников</w:t>
            </w:r>
            <w:r w:rsidR="00B4569D" w:rsidRPr="00B4569D">
              <w:rPr>
                <w:rFonts w:eastAsiaTheme="minorHAnsi"/>
                <w:i/>
                <w:sz w:val="26"/>
                <w:szCs w:val="26"/>
                <w:lang w:eastAsia="en-US"/>
              </w:rPr>
              <w:t xml:space="preserve">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r w:rsidR="001C4E3F">
              <w:rPr>
                <w:rFonts w:eastAsiaTheme="minorHAnsi"/>
                <w:i/>
                <w:sz w:val="26"/>
                <w:szCs w:val="26"/>
                <w:lang w:eastAsia="en-US"/>
              </w:rPr>
              <w:t>.</w:t>
            </w:r>
          </w:p>
          <w:p w:rsidR="001C4E3F" w:rsidRPr="00745A1A" w:rsidRDefault="001C4E3F" w:rsidP="00B4569D">
            <w:pPr>
              <w:pStyle w:val="41"/>
              <w:numPr>
                <w:ilvl w:val="0"/>
                <w:numId w:val="39"/>
              </w:numPr>
              <w:spacing w:before="0" w:after="0"/>
              <w:ind w:left="317" w:right="57"/>
              <w:jc w:val="left"/>
              <w:rPr>
                <w:rFonts w:eastAsiaTheme="minorHAnsi"/>
                <w:i/>
                <w:sz w:val="26"/>
                <w:szCs w:val="26"/>
                <w:lang w:eastAsia="en-US"/>
              </w:rPr>
            </w:pPr>
            <w:r w:rsidRPr="001C4E3F">
              <w:rPr>
                <w:i/>
                <w:sz w:val="26"/>
                <w:szCs w:val="26"/>
              </w:rPr>
              <w:t>Эл. Монтажник</w:t>
            </w:r>
            <w:r w:rsidR="009B28B9">
              <w:rPr>
                <w:i/>
                <w:sz w:val="26"/>
                <w:szCs w:val="26"/>
              </w:rPr>
              <w:t xml:space="preserve"> электрооборудования не менее 2</w:t>
            </w:r>
            <w:r w:rsidRPr="001C4E3F">
              <w:rPr>
                <w:i/>
                <w:sz w:val="26"/>
                <w:szCs w:val="26"/>
              </w:rPr>
              <w:t xml:space="preserve"> чел.</w:t>
            </w:r>
            <w:r>
              <w:rPr>
                <w:i/>
                <w:sz w:val="26"/>
                <w:szCs w:val="26"/>
              </w:rPr>
              <w:t xml:space="preserve"> не менее 3 разряда </w:t>
            </w:r>
            <w:r w:rsidRPr="001C4E3F">
              <w:rPr>
                <w:i/>
                <w:sz w:val="26"/>
                <w:szCs w:val="26"/>
              </w:rPr>
              <w:t>с 3-й группой допуска по электробезопасности.</w:t>
            </w:r>
          </w:p>
          <w:p w:rsidR="00745A1A" w:rsidRPr="00745A1A" w:rsidRDefault="009B28B9" w:rsidP="00745A1A">
            <w:pPr>
              <w:pStyle w:val="ae"/>
              <w:numPr>
                <w:ilvl w:val="0"/>
                <w:numId w:val="39"/>
              </w:numPr>
              <w:ind w:left="317"/>
              <w:rPr>
                <w:i/>
              </w:rPr>
            </w:pPr>
            <w:r>
              <w:rPr>
                <w:i/>
              </w:rPr>
              <w:t>Не менее 2</w:t>
            </w:r>
            <w:r w:rsidR="00745A1A" w:rsidRPr="00745A1A">
              <w:rPr>
                <w:i/>
              </w:rPr>
              <w:t>-х слесарь</w:t>
            </w:r>
            <w:r w:rsidR="00D34A66">
              <w:rPr>
                <w:i/>
              </w:rPr>
              <w:t xml:space="preserve"> АВР</w:t>
            </w:r>
            <w:r w:rsidR="00745A1A" w:rsidRPr="00745A1A">
              <w:rPr>
                <w:i/>
              </w:rPr>
              <w:t xml:space="preserve"> не менее 3 разряда с образованием соответствующего профиля.</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подтверждающего регистрацию Участника на </w:t>
            </w:r>
            <w:r w:rsidRPr="00B27D8A">
              <w:lastRenderedPageBreak/>
              <w:t>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B144B7" w:rsidRPr="00831A16">
              <w:rPr>
                <w:color w:val="FF0000"/>
              </w:rPr>
              <w:t>приложению,</w:t>
            </w:r>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w:t>
            </w:r>
            <w:r w:rsidRPr="008C2E30">
              <w:rPr>
                <w:color w:val="FF0000"/>
              </w:rPr>
              <w:lastRenderedPageBreak/>
              <w:t>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w:t>
            </w:r>
            <w:r w:rsidRPr="008C2E30">
              <w:rPr>
                <w:color w:val="FF0000"/>
              </w:rPr>
              <w:lastRenderedPageBreak/>
              <w:t>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w:t>
            </w:r>
            <w:r w:rsidRPr="008C2E30">
              <w:rPr>
                <w:color w:val="FF0000"/>
              </w:rPr>
              <w:lastRenderedPageBreak/>
              <w:t>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w:t>
            </w:r>
            <w:r w:rsidRPr="008C2E30">
              <w:rPr>
                <w:color w:val="FF0000"/>
              </w:rPr>
              <w:lastRenderedPageBreak/>
              <w:t>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w:t>
            </w:r>
            <w:r w:rsidRPr="00BE6939">
              <w:rPr>
                <w:color w:val="FF0000"/>
              </w:rPr>
              <w:lastRenderedPageBreak/>
              <w:t xml:space="preserve">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w:t>
            </w:r>
            <w:r w:rsidRPr="008C2E30">
              <w:rPr>
                <w:color w:val="FF0000"/>
              </w:rPr>
              <w:lastRenderedPageBreak/>
              <w:t>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lastRenderedPageBreak/>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w:t>
            </w:r>
            <w:r w:rsidRPr="00B27D8A">
              <w:lastRenderedPageBreak/>
              <w:t xml:space="preserve">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xml:space="preserve">- копии документов, подтверждающих </w:t>
            </w:r>
            <w:r w:rsidRPr="002061ED">
              <w:rPr>
                <w:color w:val="FF0000"/>
              </w:rPr>
              <w:lastRenderedPageBreak/>
              <w:t>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lastRenderedPageBreak/>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w:t>
            </w:r>
            <w:r w:rsidRPr="0051240D">
              <w:lastRenderedPageBreak/>
              <w:t xml:space="preserve">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A568D9">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568D9">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A568D9">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A568D9">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A568D9">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568D9">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568D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568D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A568D9">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CC297E" w:rsidRPr="003A305C" w:rsidRDefault="00CC297E" w:rsidP="00CC297E">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CC297E" w:rsidRPr="003A305C" w:rsidRDefault="00CC297E" w:rsidP="00CC297E">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CC297E" w:rsidRPr="003A305C" w:rsidRDefault="00CC297E" w:rsidP="00CC297E">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CC297E" w:rsidRPr="003A305C" w:rsidRDefault="00CC297E" w:rsidP="00CC297E">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CC297E" w:rsidRPr="003A305C" w:rsidRDefault="00CC297E" w:rsidP="00CC297E">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CC297E" w:rsidRPr="00311C63"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CC297E" w:rsidRPr="00311C63"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highlight w:val="yellow"/>
          <w:lang w:eastAsia="ru-RU"/>
        </w:rPr>
      </w:pPr>
      <w:r w:rsidRPr="00311C63">
        <w:rPr>
          <w:sz w:val="24"/>
          <w:szCs w:val="24"/>
          <w:highlight w:val="yellow"/>
        </w:rPr>
        <w:t xml:space="preserve">ПОДРЯДЧИК выполняет работы по договору </w:t>
      </w:r>
      <w:r w:rsidRPr="00311C63">
        <w:rPr>
          <w:spacing w:val="-1"/>
          <w:sz w:val="24"/>
          <w:szCs w:val="24"/>
          <w:highlight w:val="yellow"/>
        </w:rPr>
        <w:t>в соответствии с «Графиком производства работ» (Приложение № 3 к настоящему Договору, являющееся его неотъемлемой частью).</w:t>
      </w:r>
    </w:p>
    <w:p w:rsidR="00CC297E" w:rsidRPr="003A305C"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CC297E" w:rsidRPr="00EF44C7"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CC297E" w:rsidRPr="00374801"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74801" w:rsidRDefault="00CC297E" w:rsidP="00CC297E">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CC297E" w:rsidRPr="003A305C" w:rsidRDefault="00CC297E" w:rsidP="00CC297E">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CC297E" w:rsidRPr="003A305C" w:rsidRDefault="00CC297E" w:rsidP="00CC297E">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CC297E" w:rsidRPr="003A305C" w:rsidRDefault="00CC297E" w:rsidP="00CC297E">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CC297E" w:rsidRPr="00EC7C48"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CC297E" w:rsidRDefault="00CC297E" w:rsidP="00CC297E">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w:t>
      </w:r>
      <w:r>
        <w:rPr>
          <w:rFonts w:eastAsia="Times New Roman"/>
          <w:sz w:val="24"/>
          <w:szCs w:val="24"/>
          <w:lang w:eastAsia="ru-RU"/>
        </w:rPr>
        <w:t xml:space="preserve">охраны труда </w:t>
      </w:r>
      <w:r w:rsidRPr="003A305C">
        <w:rPr>
          <w:rFonts w:eastAsia="Times New Roman"/>
          <w:sz w:val="24"/>
          <w:szCs w:val="24"/>
          <w:lang w:eastAsia="ru-RU"/>
        </w:rPr>
        <w:t>– с обязательным предоставлением копии удостоверений о проверке знаний на группу допуска по электробезопасности</w:t>
      </w:r>
      <w:r>
        <w:rPr>
          <w:rFonts w:eastAsia="Times New Roman"/>
          <w:sz w:val="24"/>
          <w:szCs w:val="24"/>
          <w:lang w:eastAsia="ru-RU"/>
        </w:rPr>
        <w:t>, группу допуска при работах на высоте (при необходимости)</w:t>
      </w:r>
      <w:r w:rsidRPr="003A305C">
        <w:rPr>
          <w:rFonts w:eastAsia="Times New Roman"/>
          <w:sz w:val="24"/>
          <w:szCs w:val="24"/>
          <w:lang w:eastAsia="ru-RU"/>
        </w:rPr>
        <w:t>.</w:t>
      </w:r>
    </w:p>
    <w:p w:rsidR="00CC297E" w:rsidRPr="003A305C" w:rsidRDefault="00CC297E" w:rsidP="00CC297E">
      <w:pPr>
        <w:keepNext/>
        <w:widowControl w:val="0"/>
        <w:suppressAutoHyphens/>
        <w:autoSpaceDE w:val="0"/>
        <w:spacing w:before="0" w:after="200" w:line="276" w:lineRule="auto"/>
        <w:contextualSpacing/>
        <w:outlineLvl w:val="1"/>
        <w:rPr>
          <w:rFonts w:eastAsia="Times New Roman"/>
          <w:sz w:val="24"/>
          <w:szCs w:val="24"/>
          <w:lang w:eastAsia="ru-RU"/>
        </w:rPr>
      </w:pPr>
    </w:p>
    <w:p w:rsidR="00CC297E" w:rsidRPr="00EC7C48"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CC297E" w:rsidRPr="00C7130F" w:rsidRDefault="00CC297E" w:rsidP="00CC297E">
      <w:pPr>
        <w:keepNext/>
        <w:widowControl w:val="0"/>
        <w:suppressAutoHyphens/>
        <w:autoSpaceDE w:val="0"/>
        <w:spacing w:before="280" w:after="200" w:line="276" w:lineRule="auto"/>
        <w:contextualSpacing/>
        <w:outlineLvl w:val="1"/>
        <w:rPr>
          <w:rFonts w:eastAsia="Times New Roman"/>
          <w:b/>
          <w:sz w:val="24"/>
          <w:szCs w:val="24"/>
          <w:lang w:eastAsia="ru-RU"/>
        </w:rPr>
      </w:pP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CC297E" w:rsidRPr="00C7130F" w:rsidRDefault="00CC297E" w:rsidP="00CC297E">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CC297E" w:rsidRPr="003A305C" w:rsidRDefault="00CC297E" w:rsidP="00CC297E">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p>
    <w:p w:rsidR="00CC297E" w:rsidRPr="003A305C" w:rsidRDefault="00CC297E" w:rsidP="00CC297E">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CC297E" w:rsidRPr="00EC7C48"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CC297E" w:rsidRPr="00EC7C48" w:rsidRDefault="00CC297E" w:rsidP="00CC297E">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CC297E" w:rsidRPr="003A305C"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CC297E" w:rsidRPr="003A305C" w:rsidRDefault="00CC297E" w:rsidP="00CC297E">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CC297E" w:rsidRPr="003A305C" w:rsidRDefault="00CC297E" w:rsidP="00CC297E">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CC297E" w:rsidRPr="003A305C" w:rsidRDefault="00CC297E" w:rsidP="00CC297E">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CC297E" w:rsidRPr="003A305C" w:rsidRDefault="00CC297E" w:rsidP="00CC297E">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F20478"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highlight w:val="yellow"/>
          <w:lang w:eastAsia="ru-RU"/>
        </w:rPr>
      </w:pPr>
      <w:r>
        <w:rPr>
          <w:sz w:val="24"/>
          <w:szCs w:val="24"/>
          <w:highlight w:val="yellow"/>
        </w:rPr>
        <w:t xml:space="preserve">ЗАКАЗЧИК совместно с представителем ПОДРЯДЧИКА в соответствии с </w:t>
      </w:r>
      <w:r w:rsidRPr="00311C63">
        <w:rPr>
          <w:spacing w:val="-1"/>
          <w:sz w:val="24"/>
          <w:szCs w:val="24"/>
          <w:highlight w:val="yellow"/>
        </w:rPr>
        <w:t>«Графиком производства работ»</w:t>
      </w:r>
      <w:r>
        <w:rPr>
          <w:spacing w:val="-1"/>
          <w:sz w:val="24"/>
          <w:szCs w:val="24"/>
          <w:highlight w:val="yellow"/>
        </w:rPr>
        <w:t xml:space="preserve"> (Приложение №3)</w:t>
      </w:r>
      <w:r>
        <w:rPr>
          <w:sz w:val="24"/>
          <w:szCs w:val="24"/>
          <w:highlight w:val="yellow"/>
        </w:rPr>
        <w:t xml:space="preserve"> еженедельно проводит проверку на соблюдение сроков проведения работ. </w:t>
      </w:r>
    </w:p>
    <w:p w:rsidR="00CC297E" w:rsidRPr="00D17DF0" w:rsidRDefault="00CC297E" w:rsidP="00CC297E">
      <w:pPr>
        <w:overflowPunct w:val="0"/>
        <w:autoSpaceDE w:val="0"/>
        <w:autoSpaceDN w:val="0"/>
        <w:adjustRightInd w:val="0"/>
        <w:spacing w:before="0" w:line="276" w:lineRule="auto"/>
        <w:ind w:firstLine="708"/>
        <w:textAlignment w:val="baseline"/>
        <w:rPr>
          <w:rFonts w:eastAsia="Times New Roman"/>
          <w:sz w:val="24"/>
          <w:szCs w:val="24"/>
          <w:lang w:eastAsia="ru-RU"/>
        </w:rPr>
      </w:pPr>
      <w:r>
        <w:rPr>
          <w:rFonts w:eastAsia="Times New Roman"/>
          <w:sz w:val="24"/>
          <w:szCs w:val="24"/>
          <w:highlight w:val="yellow"/>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w:t>
      </w:r>
      <w:r w:rsidRPr="00424D47">
        <w:rPr>
          <w:rFonts w:eastAsia="Times New Roman"/>
          <w:sz w:val="24"/>
          <w:szCs w:val="24"/>
          <w:highlight w:val="yellow"/>
          <w:lang w:eastAsia="ru-RU"/>
        </w:rPr>
        <w:t>, а ПОДРЯДЧИК принимает все меры для устранению выявленных нарушений.</w:t>
      </w:r>
      <w:r>
        <w:rPr>
          <w:rFonts w:eastAsia="Times New Roman"/>
          <w:sz w:val="24"/>
          <w:szCs w:val="24"/>
          <w:lang w:eastAsia="ru-RU"/>
        </w:rPr>
        <w:t xml:space="preserve">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CC297E" w:rsidRPr="00EE365E" w:rsidRDefault="00CC297E" w:rsidP="00CC297E">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CC297E" w:rsidRPr="003A305C" w:rsidRDefault="00CC297E" w:rsidP="00CC297E">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CC297E" w:rsidRPr="003A305C" w:rsidRDefault="00CC297E" w:rsidP="00CC297E">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2"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2"/>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CC297E" w:rsidRPr="008E6527"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CC297E" w:rsidRPr="003A305C" w:rsidRDefault="00CC297E" w:rsidP="00CC297E">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CC297E" w:rsidRPr="003A305C" w:rsidRDefault="00CC297E" w:rsidP="00CC297E">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3" w:name="_Toc390670726"/>
      <w:r w:rsidRPr="003A305C">
        <w:rPr>
          <w:rFonts w:eastAsia="Calibri"/>
          <w:b/>
          <w:sz w:val="24"/>
          <w:szCs w:val="24"/>
        </w:rPr>
        <w:t>8. ГАРАНТИЙНЫЙ ПЕРИОД</w:t>
      </w:r>
      <w:bookmarkEnd w:id="343"/>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CC297E" w:rsidRPr="003A305C" w:rsidRDefault="00CC297E" w:rsidP="00CC297E">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CC297E" w:rsidRPr="003A305C" w:rsidRDefault="00CC297E" w:rsidP="00CC297E">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4" w:name="_Toc386500170"/>
      <w:bookmarkStart w:id="345" w:name="_Toc386500989"/>
      <w:bookmarkStart w:id="346" w:name="_Toc386501561"/>
      <w:bookmarkStart w:id="347" w:name="_Toc386501643"/>
      <w:bookmarkStart w:id="348" w:name="_Toc386542796"/>
      <w:bookmarkStart w:id="349" w:name="_Toc390670727"/>
      <w:r w:rsidRPr="003A305C">
        <w:rPr>
          <w:rFonts w:eastAsia="Times New Roman"/>
          <w:b/>
          <w:sz w:val="24"/>
          <w:szCs w:val="24"/>
          <w:lang w:eastAsia="ru-RU"/>
        </w:rPr>
        <w:t>РАСПРЕДЕЛЕНИЕ РИСКА</w:t>
      </w:r>
      <w:bookmarkEnd w:id="344"/>
      <w:bookmarkEnd w:id="345"/>
      <w:bookmarkEnd w:id="346"/>
      <w:bookmarkEnd w:id="347"/>
      <w:bookmarkEnd w:id="348"/>
      <w:bookmarkEnd w:id="349"/>
    </w:p>
    <w:p w:rsidR="00CC297E" w:rsidRPr="003A305C" w:rsidRDefault="00CC297E" w:rsidP="00CC297E">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0" w:name="_Toc386500171"/>
      <w:bookmarkStart w:id="351" w:name="_Toc386500990"/>
      <w:bookmarkStart w:id="352" w:name="_Toc386501562"/>
      <w:bookmarkStart w:id="353" w:name="_Toc386501644"/>
      <w:bookmarkStart w:id="354" w:name="_Toc386542797"/>
      <w:bookmarkStart w:id="355" w:name="_Toc390670728"/>
      <w:r w:rsidRPr="003A305C">
        <w:rPr>
          <w:rFonts w:eastAsia="Times New Roman"/>
          <w:b/>
          <w:sz w:val="24"/>
          <w:szCs w:val="24"/>
          <w:lang w:eastAsia="ru-RU"/>
        </w:rPr>
        <w:t>ОТВЕТСТВЕННОСТЬ СТОРОН</w:t>
      </w:r>
      <w:bookmarkEnd w:id="350"/>
      <w:bookmarkEnd w:id="351"/>
      <w:bookmarkEnd w:id="352"/>
      <w:bookmarkEnd w:id="353"/>
      <w:bookmarkEnd w:id="354"/>
      <w:bookmarkEnd w:id="355"/>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CC297E" w:rsidRPr="000E47F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highlight w:val="yellow"/>
          <w:lang w:eastAsia="ru-RU"/>
        </w:rPr>
      </w:pPr>
      <w:r w:rsidRPr="000E47FC">
        <w:rPr>
          <w:rFonts w:eastAsia="Times New Roman"/>
          <w:bCs/>
          <w:sz w:val="24"/>
          <w:szCs w:val="24"/>
          <w:highlight w:val="yellow"/>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0E47FC">
        <w:rPr>
          <w:sz w:val="24"/>
          <w:szCs w:val="24"/>
          <w:highlight w:val="yellow"/>
        </w:rPr>
        <w:t>за каждый день просрочки установленных сроков выполнения работ (этапа работ), указанных в «Графике производства работ» (Приложение № 3</w:t>
      </w:r>
      <w:r w:rsidRPr="000E47FC">
        <w:rPr>
          <w:color w:val="FF0000"/>
          <w:sz w:val="24"/>
          <w:szCs w:val="24"/>
          <w:highlight w:val="yellow"/>
        </w:rPr>
        <w:t xml:space="preserve"> </w:t>
      </w:r>
      <w:r w:rsidRPr="000E47FC">
        <w:rPr>
          <w:sz w:val="24"/>
          <w:szCs w:val="24"/>
          <w:highlight w:val="yellow"/>
        </w:rPr>
        <w:t>к настоящему Договору, являющееся его неотъемлемой частью)</w:t>
      </w:r>
      <w:r w:rsidRPr="000E47FC">
        <w:rPr>
          <w:iCs/>
          <w:sz w:val="24"/>
          <w:szCs w:val="24"/>
          <w:highlight w:val="yellow"/>
        </w:rPr>
        <w:t xml:space="preserve">. </w:t>
      </w:r>
      <w:r w:rsidRPr="000E47FC">
        <w:rPr>
          <w:sz w:val="24"/>
          <w:szCs w:val="24"/>
          <w:highlight w:val="yellow"/>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0E47FC">
        <w:rPr>
          <w:sz w:val="24"/>
          <w:szCs w:val="24"/>
          <w:highlight w:val="yellow"/>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6" w:name="_Toc386500172"/>
      <w:bookmarkStart w:id="357" w:name="_Toc386500991"/>
      <w:bookmarkStart w:id="358" w:name="_Toc386501563"/>
      <w:bookmarkStart w:id="359" w:name="_Toc386501645"/>
      <w:bookmarkStart w:id="360" w:name="_Toc386542798"/>
      <w:bookmarkStart w:id="361" w:name="_Toc390670729"/>
      <w:r w:rsidRPr="003A305C">
        <w:rPr>
          <w:rFonts w:eastAsia="Times New Roman"/>
          <w:b/>
          <w:sz w:val="24"/>
          <w:szCs w:val="24"/>
          <w:lang w:eastAsia="ru-RU"/>
        </w:rPr>
        <w:t>ФОРС-МАЖОР</w:t>
      </w:r>
      <w:bookmarkEnd w:id="356"/>
      <w:bookmarkEnd w:id="357"/>
      <w:bookmarkEnd w:id="358"/>
      <w:bookmarkEnd w:id="359"/>
      <w:bookmarkEnd w:id="360"/>
      <w:bookmarkEnd w:id="361"/>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0"/>
      <w:r w:rsidRPr="003A305C">
        <w:rPr>
          <w:rFonts w:eastAsia="Times New Roman"/>
          <w:b/>
          <w:sz w:val="24"/>
          <w:szCs w:val="24"/>
          <w:lang w:eastAsia="ru-RU"/>
        </w:rPr>
        <w:t>ПОРЯДОК РАЗРЕШЕНИЯ СПОРОВ</w:t>
      </w:r>
      <w:bookmarkEnd w:id="362"/>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90670731"/>
      <w:r w:rsidRPr="003A305C">
        <w:rPr>
          <w:rFonts w:eastAsia="Times New Roman"/>
          <w:b/>
          <w:sz w:val="24"/>
          <w:szCs w:val="24"/>
          <w:lang w:eastAsia="ru-RU"/>
        </w:rPr>
        <w:t>ОСОБЫЕ УСЛОВИЯ</w:t>
      </w:r>
      <w:bookmarkEnd w:id="363"/>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4" w:name="_Toc386500175"/>
      <w:bookmarkStart w:id="365" w:name="_Toc386500994"/>
      <w:bookmarkStart w:id="366" w:name="_Toc386501566"/>
      <w:bookmarkStart w:id="367" w:name="_Toc386501648"/>
      <w:bookmarkStart w:id="368" w:name="_Toc386542801"/>
      <w:bookmarkStart w:id="369" w:name="_Toc390670732"/>
      <w:r w:rsidRPr="003A305C">
        <w:rPr>
          <w:rFonts w:eastAsia="Calibri"/>
          <w:b/>
          <w:sz w:val="24"/>
          <w:szCs w:val="24"/>
        </w:rPr>
        <w:t>ИЗМЕНЕНИЕ И РАСТОРЖЕНИЕ ДОГОВОРА</w:t>
      </w:r>
      <w:bookmarkEnd w:id="364"/>
      <w:bookmarkEnd w:id="365"/>
      <w:bookmarkEnd w:id="366"/>
      <w:bookmarkEnd w:id="367"/>
      <w:bookmarkEnd w:id="368"/>
      <w:bookmarkEnd w:id="369"/>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0" w:name="_Toc386500176"/>
      <w:bookmarkStart w:id="371" w:name="_Toc386500995"/>
      <w:bookmarkStart w:id="372" w:name="_Toc386501567"/>
      <w:bookmarkStart w:id="373" w:name="_Toc386501649"/>
      <w:bookmarkStart w:id="374" w:name="_Toc386542802"/>
      <w:bookmarkStart w:id="375" w:name="_Toc390670733"/>
      <w:r w:rsidRPr="003A305C">
        <w:rPr>
          <w:rFonts w:eastAsia="Times New Roman"/>
          <w:b/>
          <w:sz w:val="24"/>
          <w:szCs w:val="24"/>
          <w:lang w:eastAsia="ru-RU"/>
        </w:rPr>
        <w:t>ПРОЧИЕ УСЛОВИЯ</w:t>
      </w:r>
      <w:bookmarkEnd w:id="370"/>
      <w:bookmarkEnd w:id="371"/>
      <w:bookmarkEnd w:id="372"/>
      <w:bookmarkEnd w:id="373"/>
      <w:bookmarkEnd w:id="374"/>
      <w:bookmarkEnd w:id="375"/>
    </w:p>
    <w:p w:rsidR="00CC297E" w:rsidRPr="003A305C" w:rsidRDefault="00CC297E" w:rsidP="00CC297E">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CC297E" w:rsidRPr="003A305C" w:rsidRDefault="00CC297E" w:rsidP="00CC297E">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CC297E" w:rsidRPr="003A305C"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CC297E" w:rsidRPr="003A305C"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CC297E" w:rsidRPr="003A305C" w:rsidRDefault="00CC297E" w:rsidP="00CC297E">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CC297E" w:rsidRPr="006D5EC1" w:rsidRDefault="00CC297E" w:rsidP="00CC297E">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CC297E"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CC297E" w:rsidRPr="003A305C" w:rsidRDefault="00CC297E" w:rsidP="00CC297E">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F155F" w:rsidRDefault="007F155F"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3A305C" w:rsidRPr="003A305C" w:rsidRDefault="003A305C" w:rsidP="00CC297E">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6" w:name="_Toc386500178"/>
      <w:bookmarkStart w:id="377" w:name="_Toc386500997"/>
      <w:bookmarkStart w:id="378" w:name="_Toc386501569"/>
      <w:bookmarkStart w:id="379" w:name="_Toc386501651"/>
      <w:bookmarkStart w:id="380" w:name="_Toc386542804"/>
      <w:bookmarkStart w:id="381" w:name="_Toc390670734"/>
      <w:r w:rsidRPr="003A305C">
        <w:rPr>
          <w:rFonts w:eastAsia="Times New Roman"/>
          <w:b/>
          <w:sz w:val="24"/>
          <w:szCs w:val="24"/>
          <w:lang w:eastAsia="ru-RU"/>
        </w:rPr>
        <w:t>АДРЕСА И БАНКОВСКИЕ РЕКВИЗИТЫ</w:t>
      </w:r>
      <w:bookmarkEnd w:id="376"/>
      <w:bookmarkEnd w:id="377"/>
      <w:bookmarkEnd w:id="378"/>
      <w:bookmarkEnd w:id="379"/>
      <w:bookmarkEnd w:id="380"/>
      <w:r w:rsidRPr="003A305C">
        <w:rPr>
          <w:rFonts w:eastAsia="Times New Roman"/>
          <w:b/>
          <w:sz w:val="24"/>
          <w:szCs w:val="24"/>
          <w:lang w:eastAsia="ru-RU"/>
        </w:rPr>
        <w:t xml:space="preserve"> СТОРОН</w:t>
      </w:r>
      <w:bookmarkEnd w:id="381"/>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3A305C" w:rsidRPr="00132FCC" w:rsidRDefault="003A305C" w:rsidP="00BD1DB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DE6C50" w:rsidRPr="00577E18"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7F155F" w:rsidRDefault="007F155F" w:rsidP="002159E3">
      <w:pPr>
        <w:jc w:val="center"/>
        <w:rPr>
          <w:b/>
          <w:sz w:val="24"/>
          <w:szCs w:val="24"/>
        </w:rPr>
      </w:pPr>
    </w:p>
    <w:p w:rsidR="00CC297E" w:rsidRDefault="00CC297E" w:rsidP="002159E3">
      <w:pPr>
        <w:jc w:val="center"/>
        <w:rPr>
          <w:b/>
          <w:sz w:val="24"/>
          <w:szCs w:val="24"/>
        </w:rPr>
      </w:pPr>
      <w:r w:rsidRPr="00CC297E">
        <w:rPr>
          <w:noProof/>
          <w:lang w:eastAsia="ru-RU"/>
        </w:rPr>
        <w:drawing>
          <wp:inline distT="0" distB="0" distL="0" distR="0">
            <wp:extent cx="6480175" cy="362514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625141"/>
                    </a:xfrm>
                    <a:prstGeom prst="rect">
                      <a:avLst/>
                    </a:prstGeom>
                    <a:noFill/>
                    <a:ln>
                      <a:noFill/>
                    </a:ln>
                  </pic:spPr>
                </pic:pic>
              </a:graphicData>
            </a:graphic>
          </wp:inline>
        </w:drawing>
      </w: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952E91" w:rsidRDefault="00CA168E" w:rsidP="00FA5A3B">
      <w:pPr>
        <w:pStyle w:val="11"/>
        <w:numPr>
          <w:ilvl w:val="0"/>
          <w:numId w:val="0"/>
        </w:numPr>
      </w:pPr>
      <w:bookmarkStart w:id="382" w:name="_Toc519172734"/>
      <w:bookmarkStart w:id="383" w:name="_Ref467586016"/>
      <w:bookmarkStart w:id="384" w:name="_Toc467849823"/>
      <w:r>
        <w:t xml:space="preserve">9.2 </w:t>
      </w:r>
      <w:r w:rsidR="00714027" w:rsidRPr="001C784B">
        <w:t>ПРИЛОЖЕНИЕ 2:</w:t>
      </w:r>
      <w:bookmarkEnd w:id="382"/>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5" w:name="_Toc519172736"/>
      <w:bookmarkStart w:id="386" w:name="_Ref467578460"/>
      <w:bookmarkStart w:id="387" w:name="_Toc467849824"/>
      <w:bookmarkEnd w:id="300"/>
      <w:bookmarkEnd w:id="301"/>
      <w:bookmarkEnd w:id="302"/>
      <w:bookmarkEnd w:id="303"/>
      <w:bookmarkEnd w:id="304"/>
      <w:bookmarkEnd w:id="383"/>
      <w:bookmarkEnd w:id="384"/>
      <w:r>
        <w:rPr>
          <w:b/>
        </w:rPr>
        <w:t xml:space="preserve">9.3 </w:t>
      </w:r>
      <w:r w:rsidR="009973B4" w:rsidRPr="00C43B3C">
        <w:rPr>
          <w:b/>
        </w:rPr>
        <w:t>ПРИЛОЖЕНИЕ </w:t>
      </w:r>
      <w:bookmarkStart w:id="388" w:name="_Toc519172737"/>
      <w:bookmarkEnd w:id="38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8"/>
    </w:p>
    <w:bookmarkEnd w:id="386"/>
    <w:bookmarkEnd w:id="387"/>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CC297E" w:rsidRPr="00CC297E" w:rsidRDefault="00CC297E" w:rsidP="00AA7F73">
      <w:pPr>
        <w:keepNext/>
        <w:tabs>
          <w:tab w:val="right" w:pos="10205"/>
        </w:tabs>
        <w:rPr>
          <w:b/>
          <w:sz w:val="28"/>
          <w:szCs w:val="28"/>
        </w:rPr>
      </w:pPr>
      <w:r w:rsidRPr="00CC297E">
        <w:rPr>
          <w:b/>
          <w:sz w:val="28"/>
          <w:szCs w:val="28"/>
        </w:rPr>
        <w:t>Лот №1</w:t>
      </w:r>
    </w:p>
    <w:p w:rsidR="00411602" w:rsidRPr="008E1F73" w:rsidRDefault="001E4DB5" w:rsidP="007079DB">
      <w:pPr>
        <w:rPr>
          <w:b/>
        </w:rPr>
      </w:pPr>
      <w:r w:rsidRPr="001E4DB5">
        <w:rPr>
          <w:noProof/>
          <w:lang w:eastAsia="ru-RU"/>
        </w:rPr>
        <w:drawing>
          <wp:inline distT="0" distB="0" distL="0" distR="0">
            <wp:extent cx="6480175" cy="1820231"/>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1820231"/>
                    </a:xfrm>
                    <a:prstGeom prst="rect">
                      <a:avLst/>
                    </a:prstGeom>
                    <a:noFill/>
                    <a:ln>
                      <a:noFill/>
                    </a:ln>
                  </pic:spPr>
                </pic:pic>
              </a:graphicData>
            </a:graphic>
          </wp:inline>
        </w:drawing>
      </w:r>
    </w:p>
    <w:p w:rsidR="00CC297E" w:rsidRDefault="00CC297E" w:rsidP="00CC297E">
      <w:pPr>
        <w:keepNext/>
        <w:tabs>
          <w:tab w:val="right" w:pos="10205"/>
        </w:tabs>
        <w:rPr>
          <w:sz w:val="28"/>
          <w:szCs w:val="28"/>
        </w:rPr>
      </w:pPr>
      <w:r w:rsidRPr="0006719A">
        <w:rPr>
          <w:sz w:val="28"/>
          <w:szCs w:val="28"/>
        </w:rPr>
        <w:t>НМЦ, руб. с НДС</w:t>
      </w:r>
      <w:r>
        <w:rPr>
          <w:sz w:val="28"/>
          <w:szCs w:val="28"/>
        </w:rPr>
        <w:t xml:space="preserve">. </w:t>
      </w:r>
    </w:p>
    <w:p w:rsidR="00CC297E" w:rsidRPr="00CC297E" w:rsidRDefault="00CC297E" w:rsidP="00CC297E">
      <w:pPr>
        <w:keepNext/>
        <w:tabs>
          <w:tab w:val="right" w:pos="10205"/>
        </w:tabs>
        <w:rPr>
          <w:b/>
          <w:sz w:val="28"/>
          <w:szCs w:val="28"/>
        </w:rPr>
      </w:pPr>
      <w:r w:rsidRPr="00CC297E">
        <w:rPr>
          <w:b/>
          <w:sz w:val="28"/>
          <w:szCs w:val="28"/>
        </w:rPr>
        <w:t xml:space="preserve">Лот </w:t>
      </w:r>
      <w:r>
        <w:rPr>
          <w:b/>
          <w:sz w:val="28"/>
          <w:szCs w:val="28"/>
        </w:rPr>
        <w:t>№2</w:t>
      </w:r>
    </w:p>
    <w:p w:rsidR="00411602" w:rsidRDefault="001E4DB5" w:rsidP="00411602">
      <w:r w:rsidRPr="001E4DB5">
        <w:rPr>
          <w:noProof/>
          <w:lang w:eastAsia="ru-RU"/>
        </w:rPr>
        <w:drawing>
          <wp:inline distT="0" distB="0" distL="0" distR="0">
            <wp:extent cx="6480175" cy="1959411"/>
            <wp:effectExtent l="0" t="0" r="0"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80175" cy="1959411"/>
                    </a:xfrm>
                    <a:prstGeom prst="rect">
                      <a:avLst/>
                    </a:prstGeom>
                    <a:noFill/>
                    <a:ln>
                      <a:noFill/>
                    </a:ln>
                  </pic:spPr>
                </pic:pic>
              </a:graphicData>
            </a:graphic>
          </wp:inline>
        </w:drawing>
      </w:r>
    </w:p>
    <w:p w:rsidR="008E1F73" w:rsidRDefault="008E1F73" w:rsidP="00411602"/>
    <w:p w:rsidR="008E1F73" w:rsidRDefault="008E1F73" w:rsidP="008E1F73"/>
    <w:p w:rsidR="00861415" w:rsidRPr="008E1F73" w:rsidRDefault="00861415" w:rsidP="008E1F73">
      <w:pPr>
        <w:sectPr w:rsidR="00861415" w:rsidRPr="008E1F73" w:rsidSect="00861415">
          <w:pgSz w:w="11906" w:h="16838"/>
          <w:pgMar w:top="425" w:right="567" w:bottom="1134" w:left="1134" w:header="709" w:footer="709" w:gutter="0"/>
          <w:cols w:space="708"/>
          <w:docGrid w:linePitch="360"/>
        </w:sectPr>
      </w:pPr>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9B28B9">
              <w:rPr>
                <w:rFonts w:eastAsia="Calibri"/>
                <w:sz w:val="20"/>
                <w:szCs w:val="20"/>
              </w:rPr>
              <w:t xml:space="preserve"> за последних 2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тем 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34BB9" w:rsidRPr="00B34BB9"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Не менее </w:t>
            </w:r>
            <w:r w:rsidR="00DE6C50">
              <w:rPr>
                <w:rFonts w:eastAsia="Calibri"/>
                <w:sz w:val="20"/>
                <w:szCs w:val="20"/>
                <w:lang w:eastAsia="ru-RU"/>
              </w:rPr>
              <w:t>2</w:t>
            </w:r>
            <w:r w:rsidR="00315416">
              <w:rPr>
                <w:rFonts w:eastAsia="Calibri"/>
                <w:sz w:val="20"/>
                <w:szCs w:val="20"/>
                <w:lang w:eastAsia="ru-RU"/>
              </w:rPr>
              <w:t>-х</w:t>
            </w:r>
            <w:r w:rsidRPr="00B34BB9">
              <w:rPr>
                <w:rFonts w:eastAsia="Calibri"/>
                <w:sz w:val="20"/>
                <w:szCs w:val="20"/>
                <w:lang w:eastAsia="ru-RU"/>
              </w:rPr>
              <w:t xml:space="preserve"> штукатур-маляров не ниже 3 разряда с образованием соответствующего профиля.</w:t>
            </w:r>
          </w:p>
          <w:p w:rsidR="00B34BB9" w:rsidRPr="00B34BB9" w:rsidRDefault="00DE6C50" w:rsidP="00B34BB9">
            <w:pPr>
              <w:numPr>
                <w:ilvl w:val="7"/>
                <w:numId w:val="0"/>
              </w:numPr>
              <w:spacing w:before="40" w:after="40"/>
              <w:jc w:val="left"/>
              <w:rPr>
                <w:rFonts w:eastAsia="Calibri"/>
                <w:b/>
                <w:sz w:val="20"/>
                <w:szCs w:val="20"/>
                <w:lang w:eastAsia="ru-RU"/>
              </w:rPr>
            </w:pPr>
            <w:r>
              <w:rPr>
                <w:rFonts w:eastAsia="Calibri"/>
                <w:sz w:val="20"/>
                <w:szCs w:val="20"/>
                <w:lang w:eastAsia="ru-RU"/>
              </w:rPr>
              <w:t>*Не менее 2</w:t>
            </w:r>
            <w:r w:rsidR="00952E63">
              <w:rPr>
                <w:rFonts w:eastAsia="Calibri"/>
                <w:sz w:val="20"/>
                <w:szCs w:val="20"/>
                <w:lang w:eastAsia="ru-RU"/>
              </w:rPr>
              <w:t>-х плиточников</w:t>
            </w:r>
            <w:r w:rsidR="00B34BB9" w:rsidRPr="00B34BB9">
              <w:rPr>
                <w:rFonts w:eastAsia="Calibri"/>
                <w:sz w:val="20"/>
                <w:szCs w:val="20"/>
                <w:lang w:eastAsia="ru-RU"/>
              </w:rPr>
              <w:t xml:space="preserve"> не ниже 3 разряда с образованием соответствующего профиля.</w:t>
            </w:r>
          </w:p>
          <w:p w:rsidR="00952E63"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*Эл. Монтажник</w:t>
            </w:r>
            <w:r w:rsidR="00315416">
              <w:rPr>
                <w:rFonts w:eastAsia="Calibri"/>
                <w:sz w:val="20"/>
                <w:szCs w:val="20"/>
                <w:lang w:eastAsia="ru-RU"/>
              </w:rPr>
              <w:t xml:space="preserve"> электрооборудования</w:t>
            </w:r>
            <w:r w:rsidRPr="00B34BB9">
              <w:rPr>
                <w:rFonts w:eastAsia="Calibri"/>
                <w:sz w:val="20"/>
                <w:szCs w:val="20"/>
                <w:lang w:eastAsia="ru-RU"/>
              </w:rPr>
              <w:t xml:space="preserve"> не менее </w:t>
            </w:r>
            <w:r w:rsidR="00DE6C50">
              <w:rPr>
                <w:rFonts w:eastAsia="Calibri"/>
                <w:sz w:val="20"/>
                <w:szCs w:val="20"/>
                <w:lang w:eastAsia="ru-RU"/>
              </w:rPr>
              <w:t>2</w:t>
            </w:r>
            <w:r w:rsidRPr="00B34BB9">
              <w:rPr>
                <w:rFonts w:eastAsia="Calibri"/>
                <w:sz w:val="20"/>
                <w:szCs w:val="20"/>
                <w:lang w:eastAsia="ru-RU"/>
              </w:rPr>
              <w:t xml:space="preserve"> чел. не менее 3 разряда с 3-й и 4-й группой допуска по электробезопасности</w:t>
            </w:r>
          </w:p>
          <w:p w:rsidR="00952E63" w:rsidRDefault="00952E63" w:rsidP="00B34BB9">
            <w:pPr>
              <w:numPr>
                <w:ilvl w:val="7"/>
                <w:numId w:val="0"/>
              </w:numPr>
              <w:spacing w:before="40" w:after="40"/>
              <w:jc w:val="left"/>
              <w:rPr>
                <w:rFonts w:eastAsia="Calibri"/>
                <w:sz w:val="20"/>
                <w:szCs w:val="20"/>
                <w:lang w:eastAsia="ru-RU"/>
              </w:rPr>
            </w:pPr>
            <w:r>
              <w:rPr>
                <w:rFonts w:eastAsia="Calibri"/>
                <w:sz w:val="20"/>
                <w:szCs w:val="20"/>
                <w:lang w:eastAsia="ru-RU"/>
              </w:rPr>
              <w:t xml:space="preserve">* </w:t>
            </w:r>
            <w:r w:rsidRPr="00952E63">
              <w:rPr>
                <w:rFonts w:eastAsia="Calibri"/>
                <w:sz w:val="20"/>
                <w:szCs w:val="20"/>
                <w:lang w:eastAsia="ru-RU"/>
              </w:rPr>
              <w:t xml:space="preserve">Не менее </w:t>
            </w:r>
            <w:r w:rsidR="00DE6C50">
              <w:rPr>
                <w:rFonts w:eastAsia="Calibri"/>
                <w:sz w:val="20"/>
                <w:szCs w:val="20"/>
                <w:lang w:eastAsia="ru-RU"/>
              </w:rPr>
              <w:t>2</w:t>
            </w:r>
            <w:r w:rsidRPr="00952E63">
              <w:rPr>
                <w:rFonts w:eastAsia="Calibri"/>
                <w:sz w:val="20"/>
                <w:szCs w:val="20"/>
                <w:lang w:eastAsia="ru-RU"/>
              </w:rPr>
              <w:t>-х слесарь</w:t>
            </w:r>
            <w:r w:rsidR="00315416">
              <w:rPr>
                <w:rFonts w:eastAsia="Calibri"/>
                <w:sz w:val="20"/>
                <w:szCs w:val="20"/>
                <w:lang w:eastAsia="ru-RU"/>
              </w:rPr>
              <w:t xml:space="preserve"> АВР</w:t>
            </w:r>
            <w:r w:rsidRPr="00952E63">
              <w:rPr>
                <w:rFonts w:eastAsia="Calibri"/>
                <w:sz w:val="20"/>
                <w:szCs w:val="20"/>
                <w:lang w:eastAsia="ru-RU"/>
              </w:rPr>
              <w:t xml:space="preserve"> не менее 3 разряда с образованием соответствующего профиля.</w:t>
            </w:r>
          </w:p>
          <w:p w:rsidR="000D6F8F" w:rsidRPr="00577E18" w:rsidRDefault="00952E63" w:rsidP="00113C33">
            <w:pPr>
              <w:numPr>
                <w:ilvl w:val="7"/>
                <w:numId w:val="0"/>
              </w:numPr>
              <w:spacing w:before="40" w:after="40"/>
              <w:jc w:val="left"/>
              <w:rPr>
                <w:rFonts w:eastAsia="Calibri"/>
                <w:b/>
                <w:sz w:val="18"/>
                <w:szCs w:val="18"/>
                <w:lang w:eastAsia="ru-RU"/>
              </w:rPr>
            </w:pP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F60A74"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F60A74"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F60A74"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F60A74"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9" w:name="_Ref405791900"/>
            <w:r>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8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4FD" w:rsidRDefault="00F444FD" w:rsidP="00714027">
      <w:pPr>
        <w:spacing w:before="0"/>
      </w:pPr>
      <w:r>
        <w:separator/>
      </w:r>
    </w:p>
  </w:endnote>
  <w:endnote w:type="continuationSeparator" w:id="0">
    <w:p w:rsidR="00F444FD" w:rsidRDefault="00F444F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8D9" w:rsidRDefault="00A568D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68D9" w:rsidRDefault="00A568D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60A74">
                            <w:rPr>
                              <w:noProof/>
                              <w:color w:val="0F243E" w:themeColor="text2" w:themeShade="80"/>
                            </w:rPr>
                            <w:t>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A568D9" w:rsidRDefault="00A568D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60A74">
                      <w:rPr>
                        <w:noProof/>
                        <w:color w:val="0F243E" w:themeColor="text2" w:themeShade="80"/>
                      </w:rPr>
                      <w:t>5</w:t>
                    </w:r>
                    <w:r>
                      <w:rPr>
                        <w:color w:val="0F243E" w:themeColor="text2" w:themeShade="80"/>
                      </w:rPr>
                      <w:fldChar w:fldCharType="end"/>
                    </w:r>
                  </w:p>
                </w:txbxContent>
              </v:textbox>
              <w10:wrap anchorx="page" anchory="page"/>
            </v:shape>
          </w:pict>
        </mc:Fallback>
      </mc:AlternateContent>
    </w:r>
  </w:p>
  <w:p w:rsidR="00A568D9" w:rsidRDefault="00A568D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4FD" w:rsidRDefault="00F444FD" w:rsidP="00714027">
      <w:pPr>
        <w:spacing w:before="0"/>
      </w:pPr>
      <w:r>
        <w:separator/>
      </w:r>
    </w:p>
  </w:footnote>
  <w:footnote w:type="continuationSeparator" w:id="0">
    <w:p w:rsidR="00F444FD" w:rsidRDefault="00F444FD" w:rsidP="00714027">
      <w:pPr>
        <w:spacing w:before="0"/>
      </w:pPr>
      <w:r>
        <w:continuationSeparator/>
      </w:r>
    </w:p>
  </w:footnote>
  <w:footnote w:id="1">
    <w:p w:rsidR="00A568D9" w:rsidRDefault="00A568D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568D9" w:rsidRDefault="00A568D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568D9" w:rsidRDefault="00A568D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568D9" w:rsidRDefault="00A568D9"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D6544"/>
    <w:rsid w:val="000D6F8F"/>
    <w:rsid w:val="000E0852"/>
    <w:rsid w:val="000E543A"/>
    <w:rsid w:val="000F03EA"/>
    <w:rsid w:val="000F4FE6"/>
    <w:rsid w:val="00112B5B"/>
    <w:rsid w:val="001132CD"/>
    <w:rsid w:val="00113C33"/>
    <w:rsid w:val="00116FE1"/>
    <w:rsid w:val="00120330"/>
    <w:rsid w:val="00120355"/>
    <w:rsid w:val="00121927"/>
    <w:rsid w:val="001419C2"/>
    <w:rsid w:val="00150BEE"/>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6C8B"/>
    <w:rsid w:val="001C713B"/>
    <w:rsid w:val="001D397B"/>
    <w:rsid w:val="001D399D"/>
    <w:rsid w:val="001D7660"/>
    <w:rsid w:val="001E3848"/>
    <w:rsid w:val="001E4DB5"/>
    <w:rsid w:val="001F01EE"/>
    <w:rsid w:val="001F77AA"/>
    <w:rsid w:val="00200D08"/>
    <w:rsid w:val="0020504E"/>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91421"/>
    <w:rsid w:val="00296238"/>
    <w:rsid w:val="00297AA4"/>
    <w:rsid w:val="00297BF9"/>
    <w:rsid w:val="002B0AF9"/>
    <w:rsid w:val="002B6287"/>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1516"/>
    <w:rsid w:val="00332A3C"/>
    <w:rsid w:val="003354F5"/>
    <w:rsid w:val="003371BB"/>
    <w:rsid w:val="00345DA5"/>
    <w:rsid w:val="00351EA9"/>
    <w:rsid w:val="003554C5"/>
    <w:rsid w:val="00355EA4"/>
    <w:rsid w:val="00366191"/>
    <w:rsid w:val="00381CE6"/>
    <w:rsid w:val="00383D04"/>
    <w:rsid w:val="0038586F"/>
    <w:rsid w:val="00392A87"/>
    <w:rsid w:val="00393EDB"/>
    <w:rsid w:val="003942B6"/>
    <w:rsid w:val="00394A40"/>
    <w:rsid w:val="00395E5F"/>
    <w:rsid w:val="003A305C"/>
    <w:rsid w:val="003A491F"/>
    <w:rsid w:val="003A6C39"/>
    <w:rsid w:val="003B17EE"/>
    <w:rsid w:val="003B1C22"/>
    <w:rsid w:val="003B791A"/>
    <w:rsid w:val="003C5CA5"/>
    <w:rsid w:val="003C7807"/>
    <w:rsid w:val="003D46BC"/>
    <w:rsid w:val="003E1085"/>
    <w:rsid w:val="003E35DD"/>
    <w:rsid w:val="003E43B4"/>
    <w:rsid w:val="003E5B32"/>
    <w:rsid w:val="003E70A9"/>
    <w:rsid w:val="003F505A"/>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A3E9E"/>
    <w:rsid w:val="004A5124"/>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E005D"/>
    <w:rsid w:val="006E6CFD"/>
    <w:rsid w:val="006E7381"/>
    <w:rsid w:val="006F56CB"/>
    <w:rsid w:val="00704F3F"/>
    <w:rsid w:val="007077E2"/>
    <w:rsid w:val="007079DB"/>
    <w:rsid w:val="00714027"/>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750BF"/>
    <w:rsid w:val="00881594"/>
    <w:rsid w:val="00882D0F"/>
    <w:rsid w:val="008A11E5"/>
    <w:rsid w:val="008B0EE9"/>
    <w:rsid w:val="008B49AE"/>
    <w:rsid w:val="008D4C60"/>
    <w:rsid w:val="008E1F73"/>
    <w:rsid w:val="008E7C56"/>
    <w:rsid w:val="008F0C1F"/>
    <w:rsid w:val="008F1C6E"/>
    <w:rsid w:val="008F1D04"/>
    <w:rsid w:val="008F24A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64D43"/>
    <w:rsid w:val="009767A6"/>
    <w:rsid w:val="00976C63"/>
    <w:rsid w:val="0098105C"/>
    <w:rsid w:val="009840A2"/>
    <w:rsid w:val="009840F0"/>
    <w:rsid w:val="00987D40"/>
    <w:rsid w:val="00996D5E"/>
    <w:rsid w:val="009973B4"/>
    <w:rsid w:val="009A5C98"/>
    <w:rsid w:val="009B166F"/>
    <w:rsid w:val="009B28B9"/>
    <w:rsid w:val="009C739F"/>
    <w:rsid w:val="009D0224"/>
    <w:rsid w:val="009D2F52"/>
    <w:rsid w:val="009D2FCD"/>
    <w:rsid w:val="009D7929"/>
    <w:rsid w:val="009E2BD7"/>
    <w:rsid w:val="009F648E"/>
    <w:rsid w:val="00A0737E"/>
    <w:rsid w:val="00A10D84"/>
    <w:rsid w:val="00A2025D"/>
    <w:rsid w:val="00A429A0"/>
    <w:rsid w:val="00A47744"/>
    <w:rsid w:val="00A5333D"/>
    <w:rsid w:val="00A568D9"/>
    <w:rsid w:val="00A65C60"/>
    <w:rsid w:val="00A673A2"/>
    <w:rsid w:val="00A72581"/>
    <w:rsid w:val="00A72866"/>
    <w:rsid w:val="00A83C0A"/>
    <w:rsid w:val="00A8674C"/>
    <w:rsid w:val="00A918A6"/>
    <w:rsid w:val="00A93D6E"/>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41E7"/>
    <w:rsid w:val="00C45BF7"/>
    <w:rsid w:val="00C4726F"/>
    <w:rsid w:val="00C533E9"/>
    <w:rsid w:val="00C534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338B6"/>
    <w:rsid w:val="00D34A66"/>
    <w:rsid w:val="00D36241"/>
    <w:rsid w:val="00D378E4"/>
    <w:rsid w:val="00D40780"/>
    <w:rsid w:val="00D42449"/>
    <w:rsid w:val="00D44037"/>
    <w:rsid w:val="00D4652B"/>
    <w:rsid w:val="00D56296"/>
    <w:rsid w:val="00D56740"/>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E6C50"/>
    <w:rsid w:val="00DF01A2"/>
    <w:rsid w:val="00DF4E40"/>
    <w:rsid w:val="00E00148"/>
    <w:rsid w:val="00E067BB"/>
    <w:rsid w:val="00E06903"/>
    <w:rsid w:val="00E17034"/>
    <w:rsid w:val="00E21A49"/>
    <w:rsid w:val="00E22948"/>
    <w:rsid w:val="00E27F06"/>
    <w:rsid w:val="00E30A70"/>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7D2F"/>
    <w:rsid w:val="00F01BE0"/>
    <w:rsid w:val="00F024D6"/>
    <w:rsid w:val="00F04200"/>
    <w:rsid w:val="00F121BF"/>
    <w:rsid w:val="00F2246B"/>
    <w:rsid w:val="00F27F2E"/>
    <w:rsid w:val="00F317DD"/>
    <w:rsid w:val="00F33721"/>
    <w:rsid w:val="00F41B76"/>
    <w:rsid w:val="00F41F2D"/>
    <w:rsid w:val="00F4294E"/>
    <w:rsid w:val="00F444FD"/>
    <w:rsid w:val="00F46DF0"/>
    <w:rsid w:val="00F47EFD"/>
    <w:rsid w:val="00F51DF7"/>
    <w:rsid w:val="00F5669B"/>
    <w:rsid w:val="00F569F3"/>
    <w:rsid w:val="00F60A74"/>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79E7A-F752-4E5F-9474-20577CD0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11729</TotalTime>
  <Pages>30</Pages>
  <Words>37077</Words>
  <Characters>211345</Characters>
  <Application>Microsoft Office Word</Application>
  <DocSecurity>0</DocSecurity>
  <Lines>1761</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142</cp:revision>
  <cp:lastPrinted>2020-03-20T03:29:00Z</cp:lastPrinted>
  <dcterms:created xsi:type="dcterms:W3CDTF">2017-02-28T02:58:00Z</dcterms:created>
  <dcterms:modified xsi:type="dcterms:W3CDTF">2020-03-24T02:03:00Z</dcterms:modified>
</cp:coreProperties>
</file>